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C76A2" w:rsidRPr="001C76A2" w:rsidTr="001C76A2">
        <w:tc>
          <w:tcPr>
            <w:tcW w:w="9396" w:type="dxa"/>
            <w:shd w:val="clear" w:color="auto" w:fill="00B050"/>
          </w:tcPr>
          <w:p w:rsidR="001C76A2" w:rsidRPr="001C76A2" w:rsidRDefault="001C76A2" w:rsidP="001C7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6A2">
              <w:rPr>
                <w:rFonts w:ascii="Times New Roman" w:hAnsi="Times New Roman" w:cs="Times New Roman"/>
                <w:b/>
                <w:sz w:val="24"/>
                <w:szCs w:val="24"/>
              </w:rPr>
              <w:t>List of Roman governors of Thracia</w:t>
            </w:r>
          </w:p>
        </w:tc>
      </w:tr>
      <w:tr w:rsidR="00041AB9" w:rsidRPr="001C76A2" w:rsidTr="00041AB9">
        <w:tc>
          <w:tcPr>
            <w:tcW w:w="9396" w:type="dxa"/>
            <w:shd w:val="clear" w:color="auto" w:fill="00B0F0"/>
          </w:tcPr>
          <w:p w:rsidR="00041AB9" w:rsidRPr="001C76A2" w:rsidRDefault="00041AB9" w:rsidP="001C7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9D25D8" wp14:editId="341A304C">
                  <wp:extent cx="4381500" cy="2838450"/>
                  <wp:effectExtent l="0" t="0" r="0" b="0"/>
                  <wp:docPr id="2" name="Picture 2" descr="Th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6A2" w:rsidRPr="001C76A2" w:rsidTr="001C76A2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9"/>
              <w:gridCol w:w="6511"/>
            </w:tblGrid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69 and 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Venuleius Pataecius (equestrian procurator)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85 and 95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Claudius Sacerdos Julianus (equestrian procurator)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Prifernius Paetus Memmus Apollinaris (equestrian procurator)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109-112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Juventius Celsus (propraetorian legate)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112-114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Statilius Maximus Severus Hadrianus (propraetorian legate)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114-116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Gnaeus [Minicius Faustinus] (propraetorian legate) 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116-118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Platorius Nepos (propraetorian legate)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123-126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Tineius Rufus (propraetorian legate)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133-136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[...]cius Fronto (propraetorian legate)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Julius Crassipes (propraetorian legate)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138-139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Rubrius Vinicius Porcius? Marcellus (propraetorian legate)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129 and 137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[...] (propraetorian legate)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118 and 139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Agrippa (propraetorian legate)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118 and 139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Maec. Nepos (propraetorian legate)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Antonius Zeno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143 – c. 146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Fabius Agrippinus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146 – c. 149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Pontius Sabinus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149 – c. 152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Gallonius Fronto Quintus Marcius Turbo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152 – c. 155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Commodus Orfitianus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155 – c. 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Pompeius Vopiscus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c. 158 – c. 161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Pullaienus Gargilius Antiquus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161 – c. 164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Appius Claudius Martialis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164 – c. 167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Tullius Maximus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167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Caerellius Priscus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172 – c. 174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Pantuleius Graptiacus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174 – c. 177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Asellius Aemilianus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177 – c. 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Claudius Bellicus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Aemilius Just[us/inus]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184 or 185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(?) Julius Castus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186-187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Caecilius Maternus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188 – c. 189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Suellius Rufus Marcianus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192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Caecilius Secundus Servilianus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190 and 193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Claudius Attalus Paterculianus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196-198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Statilius Barbarus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198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Caelius Oneratus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Caecina Largus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Sicinius Clarus Po[ntianus?]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198 and 213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Fl(avius) Claudianus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198 and 217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[...]ius Pudens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198 and 217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Atrius Clonius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227 and 229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Rutilius Pudens Crispinus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222 and 235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Ulpius Senecio Saturninus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238 and 241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Catius Celer</w:t>
                  </w:r>
                </w:p>
              </w:tc>
            </w:tr>
            <w:tr w:rsidR="001C76A2" w:rsidRPr="001C76A2" w:rsidTr="001C76A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251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C76A2" w:rsidRPr="001C76A2" w:rsidRDefault="001C76A2" w:rsidP="001C76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76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Julius Priscus</w:t>
                  </w:r>
                </w:p>
              </w:tc>
            </w:tr>
          </w:tbl>
          <w:p w:rsidR="001C76A2" w:rsidRPr="001C76A2" w:rsidRDefault="001C76A2" w:rsidP="001C76A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C38" w:rsidRDefault="00CE0C38" w:rsidP="001C76A2"/>
    <w:p w:rsidR="00746C68" w:rsidRDefault="00746C68" w:rsidP="00746C68"/>
    <w:p w:rsidR="00746C68" w:rsidRDefault="00746C68" w:rsidP="00746C68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46C68" w:rsidRPr="00205110" w:rsidTr="00A87C19">
        <w:tc>
          <w:tcPr>
            <w:tcW w:w="1838" w:type="dxa"/>
            <w:shd w:val="clear" w:color="auto" w:fill="00B050"/>
          </w:tcPr>
          <w:p w:rsidR="00746C68" w:rsidRPr="00205110" w:rsidRDefault="00746C68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1C76A2" w:rsidRDefault="001C76A2" w:rsidP="001C76A2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1C76A2" w:rsidRDefault="001C76A2" w:rsidP="001C76A2">
      <w:pPr>
        <w:jc w:val="center"/>
      </w:pPr>
    </w:p>
    <w:sectPr w:rsidR="001C76A2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594" w:rsidRDefault="00720594" w:rsidP="001C76A2">
      <w:pPr>
        <w:spacing w:after="0" w:line="240" w:lineRule="auto"/>
      </w:pPr>
      <w:r>
        <w:separator/>
      </w:r>
    </w:p>
  </w:endnote>
  <w:endnote w:type="continuationSeparator" w:id="0">
    <w:p w:rsidR="00720594" w:rsidRDefault="00720594" w:rsidP="001C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594" w:rsidRDefault="00720594" w:rsidP="001C76A2">
      <w:pPr>
        <w:spacing w:after="0" w:line="240" w:lineRule="auto"/>
      </w:pPr>
      <w:r>
        <w:separator/>
      </w:r>
    </w:p>
  </w:footnote>
  <w:footnote w:type="continuationSeparator" w:id="0">
    <w:p w:rsidR="00720594" w:rsidRDefault="00720594" w:rsidP="001C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5847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76A2" w:rsidRDefault="001C76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C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76A2" w:rsidRDefault="001C76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D1"/>
    <w:rsid w:val="00034DD1"/>
    <w:rsid w:val="00041AB9"/>
    <w:rsid w:val="001C76A2"/>
    <w:rsid w:val="003740D6"/>
    <w:rsid w:val="00503D7E"/>
    <w:rsid w:val="00720594"/>
    <w:rsid w:val="00746C68"/>
    <w:rsid w:val="00C86638"/>
    <w:rsid w:val="00CE0C38"/>
    <w:rsid w:val="00E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F032"/>
  <w15:chartTrackingRefBased/>
  <w15:docId w15:val="{9AA7208A-B177-4C17-B263-939A6356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76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76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6A2"/>
  </w:style>
  <w:style w:type="paragraph" w:styleId="Footer">
    <w:name w:val="footer"/>
    <w:basedOn w:val="Normal"/>
    <w:link w:val="FooterChar"/>
    <w:uiPriority w:val="99"/>
    <w:unhideWhenUsed/>
    <w:rsid w:val="001C76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2915</Words>
  <Characters>16621</Characters>
  <Application>Microsoft Office Word</Application>
  <DocSecurity>0</DocSecurity>
  <Lines>138</Lines>
  <Paragraphs>38</Paragraphs>
  <ScaleCrop>false</ScaleCrop>
  <Company/>
  <LinksUpToDate>false</LinksUpToDate>
  <CharactersWithSpaces>19498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2024-04-23T13:06:00Z</dcterms:created>
  <dcterms:modified xsi:type="dcterms:W3CDTF">2024-05-13T04:12:00Z</dcterms:modified>
</cp:coreProperties>
</file>